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7AB" w:rsidRPr="00B237AB" w:rsidRDefault="00B237AB" w:rsidP="00B237AB">
      <w:pPr>
        <w:pStyle w:val="ParagraphStyle"/>
        <w:keepNext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spacing w:val="36"/>
          <w:lang w:val="ru-RU"/>
        </w:rPr>
        <w:t xml:space="preserve">4 класс          РУССКИЙ ЯЗЫК              </w:t>
      </w:r>
      <w:r w:rsidRPr="00B237AB">
        <w:rPr>
          <w:rFonts w:ascii="Times New Roman" w:hAnsi="Times New Roman" w:cs="Times New Roman"/>
          <w:b/>
          <w:bCs/>
          <w:spacing w:val="36"/>
        </w:rPr>
        <w:t xml:space="preserve">Урок </w:t>
      </w:r>
      <w:r w:rsidRPr="00B237AB">
        <w:rPr>
          <w:rFonts w:ascii="Times New Roman" w:hAnsi="Times New Roman" w:cs="Times New Roman"/>
          <w:b/>
          <w:bCs/>
        </w:rPr>
        <w:t>139</w:t>
      </w:r>
      <w:r>
        <w:rPr>
          <w:rFonts w:ascii="Times New Roman" w:hAnsi="Times New Roman" w:cs="Times New Roman"/>
          <w:b/>
          <w:bCs/>
          <w:lang w:val="ru-RU"/>
        </w:rPr>
        <w:t xml:space="preserve">            10.04.2015</w:t>
      </w:r>
      <w:r w:rsidRPr="00B237AB">
        <w:rPr>
          <w:rFonts w:ascii="Times New Roman" w:hAnsi="Times New Roman" w:cs="Times New Roman"/>
          <w:b/>
          <w:bCs/>
        </w:rPr>
        <w:br/>
      </w:r>
      <w:r w:rsidRPr="00B237AB">
        <w:rPr>
          <w:rFonts w:ascii="Times New Roman" w:hAnsi="Times New Roman" w:cs="Times New Roman"/>
          <w:b/>
          <w:bCs/>
          <w:caps/>
        </w:rPr>
        <w:t>Наши проекты. «Пословицы и поговорки»</w:t>
      </w:r>
    </w:p>
    <w:tbl>
      <w:tblPr>
        <w:tblW w:w="11466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467"/>
        <w:gridCol w:w="9999"/>
      </w:tblGrid>
      <w:tr w:rsidR="00B237AB" w:rsidRPr="00B237AB" w:rsidTr="00B237AB">
        <w:trPr>
          <w:jc w:val="center"/>
        </w:trPr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237A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</w:t>
            </w:r>
          </w:p>
        </w:tc>
        <w:tc>
          <w:tcPr>
            <w:tcW w:w="9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237AB">
              <w:rPr>
                <w:rFonts w:ascii="Times New Roman" w:hAnsi="Times New Roman" w:cs="Times New Roman"/>
                <w:sz w:val="22"/>
                <w:szCs w:val="22"/>
              </w:rPr>
              <w:t>Постановка учебной задачи, поиск ее решения</w:t>
            </w:r>
          </w:p>
        </w:tc>
      </w:tr>
      <w:tr w:rsidR="00B237AB" w:rsidRPr="00B237AB" w:rsidTr="00B237AB">
        <w:trPr>
          <w:jc w:val="center"/>
        </w:trPr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237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Педагогичес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  <w:r w:rsidRPr="00B237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кие задачи</w:t>
            </w:r>
          </w:p>
        </w:tc>
        <w:tc>
          <w:tcPr>
            <w:tcW w:w="9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237AB">
              <w:rPr>
                <w:rFonts w:ascii="Times New Roman" w:hAnsi="Times New Roman" w:cs="Times New Roman"/>
                <w:sz w:val="22"/>
                <w:szCs w:val="22"/>
              </w:rPr>
              <w:t>Создать условия для формирования навыка правильно писать личные окончания глаголов 2-го лица единственного числа; совершенствовать умение работать со сборником пословиц и поговорок; способствовать развитию навыка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237AB">
              <w:rPr>
                <w:rFonts w:ascii="Times New Roman" w:hAnsi="Times New Roman" w:cs="Times New Roman"/>
                <w:sz w:val="22"/>
                <w:szCs w:val="22"/>
              </w:rPr>
              <w:t>составления рассказа по пословице; содействовать воспитанию интереса к русскому языку, культуры учебного труда на уроке</w:t>
            </w:r>
          </w:p>
        </w:tc>
      </w:tr>
      <w:tr w:rsidR="00B237AB" w:rsidRPr="00B237AB" w:rsidTr="00B237AB">
        <w:trPr>
          <w:jc w:val="center"/>
        </w:trPr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Планируемые предметные результаты</w:t>
            </w:r>
          </w:p>
        </w:tc>
        <w:tc>
          <w:tcPr>
            <w:tcW w:w="9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237A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 w:rsidRPr="00B237AB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писать личные окончания глаголов 2-го лица единственного числа; выделять личные окончания глаголов; подбирать пословицы и поговорки с глаголами в форме 2-го лица единственного числа; объяснять смысл пословиц и поговорок; составлять рассказ по выбранной пословице </w:t>
            </w:r>
          </w:p>
        </w:tc>
      </w:tr>
      <w:tr w:rsidR="00B237AB" w:rsidRPr="00B237AB" w:rsidTr="00B237AB">
        <w:trPr>
          <w:jc w:val="center"/>
        </w:trPr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237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  <w:proofErr w:type="spellStart"/>
            <w:r w:rsidRPr="00B237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ные</w:t>
            </w:r>
            <w:proofErr w:type="spellEnd"/>
            <w:r w:rsidRPr="00B237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УУД</w:t>
            </w:r>
          </w:p>
        </w:tc>
        <w:tc>
          <w:tcPr>
            <w:tcW w:w="9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237A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 w:rsidRPr="00B237AB">
              <w:rPr>
                <w:rFonts w:ascii="Times New Roman" w:hAnsi="Times New Roman" w:cs="Times New Roman"/>
                <w:sz w:val="22"/>
                <w:szCs w:val="22"/>
              </w:rPr>
              <w:t xml:space="preserve"> отбирать необходимые источники информации среди предложенных учителем словарей, энциклопедий, справочников, электронных дисков; понимать заданный вопрос, в соответствии с ним строить ответ в устной форме; составлять устно монологическое высказывание по предложенной теме (рисунку); делать выводы в результате совместной работы класса и учителя; подводить языковой факт под понятия разного уровня обобщения (предмет и слово, обозначающее предмет; слова, обозначающие явления природы, школьные принадлежности и др.); </w:t>
            </w:r>
            <w:r w:rsidRPr="00B237A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 w:rsidRPr="00B237AB">
              <w:rPr>
                <w:rFonts w:ascii="Times New Roman" w:hAnsi="Times New Roman" w:cs="Times New Roman"/>
                <w:sz w:val="22"/>
                <w:szCs w:val="22"/>
              </w:rPr>
              <w:t xml:space="preserve"> высказывать свое предположение относительно способов решения учебной задачи; оценивать совместно с учителем или одноклассниками результат своих действий, вносить соответствующие коррективы; </w:t>
            </w:r>
            <w:r w:rsidRPr="00B237A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 w:rsidRPr="00B237AB">
              <w:rPr>
                <w:rFonts w:ascii="Times New Roman" w:hAnsi="Times New Roman" w:cs="Times New Roman"/>
                <w:sz w:val="22"/>
                <w:szCs w:val="22"/>
              </w:rPr>
              <w:t xml:space="preserve"> участвовать в диалоге; слушать и понимать других, высказывать свою точку зрения на события, поступки; участвовать в работе группы, распределять роли, договариваться друг с другом; предвидеть последствия коллективных решений</w:t>
            </w:r>
          </w:p>
        </w:tc>
      </w:tr>
      <w:tr w:rsidR="00B237AB" w:rsidRPr="00B237AB" w:rsidTr="00B237AB">
        <w:trPr>
          <w:jc w:val="center"/>
        </w:trPr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Личностные </w:t>
            </w:r>
            <w:r w:rsidRPr="00B237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результаты</w:t>
            </w:r>
          </w:p>
        </w:tc>
        <w:tc>
          <w:tcPr>
            <w:tcW w:w="9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237AB">
              <w:rPr>
                <w:rFonts w:ascii="Times New Roman" w:hAnsi="Times New Roman" w:cs="Times New Roman"/>
                <w:sz w:val="22"/>
                <w:szCs w:val="22"/>
              </w:rPr>
              <w:t>Осознавать и принимать следующие базовые ценности: «добро», «терпение», «родина», «природа», «семья», «мир», «настоящий друг», «справедливость», «народ», «национальность», «желание понимать друг друга», «желание понимать позицию другого», «народ», «национальность» и т. д.; оценивать жизненные ситуации и поступки героев художественных текстов с точки зрения общечеловеческих норм, нравственных и этических ценностей, ценностей гражданина России; осознанно готовиться к урокам русского языка, выполнять задания, формулировать свои вопросы и задания для одноклассников</w:t>
            </w:r>
          </w:p>
        </w:tc>
      </w:tr>
    </w:tbl>
    <w:p w:rsidR="00B237AB" w:rsidRPr="00B237AB" w:rsidRDefault="00B237AB" w:rsidP="00B237AB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36"/>
          <w:sz w:val="22"/>
          <w:szCs w:val="22"/>
        </w:rPr>
      </w:pPr>
      <w:r w:rsidRPr="00B237AB">
        <w:rPr>
          <w:rFonts w:ascii="Times New Roman" w:hAnsi="Times New Roman" w:cs="Times New Roman"/>
          <w:b/>
          <w:bCs/>
          <w:spacing w:val="36"/>
          <w:sz w:val="22"/>
          <w:szCs w:val="22"/>
        </w:rPr>
        <w:t>Организационная структура урока</w:t>
      </w:r>
    </w:p>
    <w:tbl>
      <w:tblPr>
        <w:tblW w:w="1128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388"/>
        <w:gridCol w:w="3726"/>
        <w:gridCol w:w="4808"/>
        <w:gridCol w:w="1358"/>
      </w:tblGrid>
      <w:tr w:rsidR="00B237AB" w:rsidRPr="00B237AB" w:rsidTr="00B237AB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AB" w:rsidRPr="00B237AB" w:rsidRDefault="00B237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i/>
                <w:sz w:val="20"/>
                <w:szCs w:val="20"/>
              </w:rPr>
              <w:t>Этап урока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AB" w:rsidRPr="00B237AB" w:rsidRDefault="00B237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AB" w:rsidRPr="00B237AB" w:rsidRDefault="00B237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учащегося</w:t>
            </w:r>
            <w:r w:rsidRPr="00B237AB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7AB" w:rsidRPr="00B237AB" w:rsidRDefault="00B237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Формируемые способы </w:t>
            </w:r>
            <w:r w:rsidRPr="00B237AB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деятельности учащегося</w:t>
            </w:r>
          </w:p>
        </w:tc>
      </w:tr>
      <w:tr w:rsidR="00B237AB" w:rsidTr="00B237AB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Актуализация знаний.</w:t>
            </w:r>
          </w:p>
          <w:p w:rsidR="00B237AB" w:rsidRPr="00B237AB" w:rsidRDefault="00B237AB" w:rsidP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>Проверка домашнего задания (учебник, упр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>187).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беседу о проделанной работе.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Обсудите, по какому спряжению будет изменяться по лицам и числам глагол «жужжать», если поставить его в форму настоящего времени? Возникнут ли у вас трудности в написании личных окончаний этого глагола? Почему?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учителя. Рассказывают о выполненной дома работе. 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в парах. Спрягают глагол.</w:t>
            </w:r>
          </w:p>
          <w:tbl>
            <w:tblPr>
              <w:tblW w:w="4020" w:type="dxa"/>
              <w:jc w:val="center"/>
              <w:tblLayout w:type="fixed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000" w:firstRow="0" w:lastRow="0" w:firstColumn="0" w:lastColumn="0" w:noHBand="0" w:noVBand="0"/>
            </w:tblPr>
            <w:tblGrid>
              <w:gridCol w:w="1043"/>
              <w:gridCol w:w="1410"/>
              <w:gridCol w:w="1567"/>
            </w:tblGrid>
            <w:tr w:rsidR="00B237AB">
              <w:trPr>
                <w:jc w:val="center"/>
              </w:trPr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7AB" w:rsidRDefault="00B237AB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Лицо</w:t>
                  </w:r>
                </w:p>
              </w:tc>
              <w:tc>
                <w:tcPr>
                  <w:tcW w:w="14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7AB" w:rsidRDefault="00B237AB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Ед. число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7AB" w:rsidRDefault="00B237AB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Мн. число</w:t>
                  </w:r>
                </w:p>
              </w:tc>
            </w:tr>
            <w:tr w:rsidR="00B237AB">
              <w:trPr>
                <w:jc w:val="center"/>
              </w:trPr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1-е лицо</w:t>
                  </w:r>
                </w:p>
              </w:tc>
              <w:tc>
                <w:tcPr>
                  <w:tcW w:w="14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Я жужжу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Мы жужжим</w:t>
                  </w:r>
                </w:p>
              </w:tc>
            </w:tr>
            <w:tr w:rsidR="00B237AB">
              <w:trPr>
                <w:jc w:val="center"/>
              </w:trPr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2-е лицо</w:t>
                  </w:r>
                </w:p>
              </w:tc>
              <w:tc>
                <w:tcPr>
                  <w:tcW w:w="14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Ты жужжишь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Вы жужжите</w:t>
                  </w:r>
                </w:p>
              </w:tc>
            </w:tr>
            <w:tr w:rsidR="00B237AB">
              <w:trPr>
                <w:jc w:val="center"/>
              </w:trPr>
              <w:tc>
                <w:tcPr>
                  <w:tcW w:w="10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3-е лицо</w:t>
                  </w:r>
                </w:p>
              </w:tc>
              <w:tc>
                <w:tcPr>
                  <w:tcW w:w="14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Он жужжит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Они жужжат</w:t>
                  </w:r>
                </w:p>
              </w:tc>
            </w:tr>
          </w:tbl>
          <w:p w:rsidR="00B237AB" w:rsidRDefault="00B237AB">
            <w:pPr>
              <w:pStyle w:val="ParagraphStyle"/>
              <w:spacing w:before="96" w:after="48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существенную информацию </w:t>
            </w:r>
            <w:r w:rsidRPr="00B237A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из текста загадки. Осуществлять актуализацию личного жизненного опыта. Уметь слушать в соответствии с целевой установкой. Принимать и сохранять учебную цель и задачу. Адекватно использовать </w:t>
            </w:r>
            <w:r w:rsidRPr="00B237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речевые сред-</w:t>
            </w:r>
            <w:proofErr w:type="spellStart"/>
            <w:r w:rsidRPr="00B237AB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  <w:proofErr w:type="spellEnd"/>
            <w:r w:rsidRPr="00B237AB">
              <w:rPr>
                <w:rFonts w:ascii="Times New Roman" w:hAnsi="Times New Roman" w:cs="Times New Roman"/>
                <w:sz w:val="20"/>
                <w:szCs w:val="20"/>
              </w:rPr>
              <w:t xml:space="preserve"> для решения различных комму-</w:t>
            </w:r>
          </w:p>
        </w:tc>
      </w:tr>
      <w:tr w:rsidR="00B237AB" w:rsidTr="00B237AB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</w:t>
            </w:r>
          </w:p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 xml:space="preserve">домашнего </w:t>
            </w:r>
          </w:p>
          <w:p w:rsidR="00B237AB" w:rsidRPr="00B237AB" w:rsidRDefault="00B237AB" w:rsidP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РТ</w:t>
            </w: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237AB">
              <w:rPr>
                <w:rFonts w:ascii="Times New Roman" w:hAnsi="Times New Roman" w:cs="Times New Roman"/>
                <w:sz w:val="20"/>
                <w:szCs w:val="20"/>
              </w:rPr>
              <w:br/>
              <w:t>задание 115).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глаголы в настоящем или будущем времени в указанном лице и числе, образованные от глаголов неопределенной формы.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Выделите окончания глаголов. </w:t>
            </w:r>
            <w:r>
              <w:rPr>
                <w:rFonts w:ascii="Times New Roman" w:hAnsi="Times New Roman" w:cs="Times New Roman"/>
              </w:rPr>
              <w:lastRenderedPageBreak/>
              <w:t>Назовите спряжение глаголов каждого ряда.</w:t>
            </w:r>
          </w:p>
        </w:tc>
        <w:tc>
          <w:tcPr>
            <w:tcW w:w="4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Заполняют таблицу, выделяют окончания глаголов.</w:t>
            </w:r>
          </w:p>
          <w:tbl>
            <w:tblPr>
              <w:tblW w:w="4560" w:type="dxa"/>
              <w:jc w:val="center"/>
              <w:tblLayout w:type="fixed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000" w:firstRow="0" w:lastRow="0" w:firstColumn="0" w:lastColumn="0" w:noHBand="0" w:noVBand="0"/>
            </w:tblPr>
            <w:tblGrid>
              <w:gridCol w:w="728"/>
              <w:gridCol w:w="1169"/>
              <w:gridCol w:w="1012"/>
              <w:gridCol w:w="988"/>
              <w:gridCol w:w="663"/>
            </w:tblGrid>
            <w:tr w:rsidR="00B237AB" w:rsidRPr="00B237AB">
              <w:trPr>
                <w:jc w:val="center"/>
              </w:trPr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Инфи</w:t>
                  </w:r>
                  <w:proofErr w:type="spellEnd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</w:r>
                  <w:proofErr w:type="spellStart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нитив</w:t>
                  </w:r>
                  <w:proofErr w:type="spellEnd"/>
                </w:p>
              </w:tc>
              <w:tc>
                <w:tcPr>
                  <w:tcW w:w="1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2-е лицо, </w:t>
                  </w:r>
                </w:p>
                <w:p w:rsidR="00B237AB" w:rsidRPr="00B237AB" w:rsidRDefault="00B237AB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ед.ч</w:t>
                  </w:r>
                  <w:proofErr w:type="spellEnd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0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3-е лицо,</w:t>
                  </w:r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</w:r>
                  <w:proofErr w:type="spellStart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ед.ч</w:t>
                  </w:r>
                  <w:proofErr w:type="spellEnd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3-е лицо, </w:t>
                  </w:r>
                  <w:proofErr w:type="spellStart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мн.ч</w:t>
                  </w:r>
                  <w:proofErr w:type="spellEnd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Спр</w:t>
                  </w:r>
                  <w:proofErr w:type="spellEnd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B237AB" w:rsidRPr="00B237AB">
              <w:trPr>
                <w:jc w:val="center"/>
              </w:trPr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Сжечь</w:t>
                  </w:r>
                </w:p>
              </w:tc>
              <w:tc>
                <w:tcPr>
                  <w:tcW w:w="1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Сожж</w:t>
                  </w:r>
                  <w:proofErr w:type="spellEnd"/>
                  <w:r w:rsidRPr="00B237AB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312420" cy="236220"/>
                        <wp:effectExtent l="0" t="0" r="0" b="0"/>
                        <wp:docPr id="49" name="Рисунок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420" cy="236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Сожж</w:t>
                  </w:r>
                  <w:proofErr w:type="spellEnd"/>
                  <w:r w:rsidRPr="00B237AB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198120" cy="228600"/>
                        <wp:effectExtent l="0" t="0" r="0" b="0"/>
                        <wp:docPr id="48" name="Рисунок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Сожг</w:t>
                  </w:r>
                  <w:proofErr w:type="spellEnd"/>
                  <w:r w:rsidRPr="00B237AB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213360" cy="228600"/>
                        <wp:effectExtent l="0" t="0" r="0" b="0"/>
                        <wp:docPr id="47" name="Рисунок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336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спр</w:t>
                  </w:r>
                  <w:proofErr w:type="spellEnd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B237AB" w:rsidRPr="00B237AB">
              <w:trPr>
                <w:jc w:val="center"/>
              </w:trPr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Беречь</w:t>
                  </w:r>
                </w:p>
              </w:tc>
              <w:tc>
                <w:tcPr>
                  <w:tcW w:w="1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Сбереж</w:t>
                  </w:r>
                  <w:proofErr w:type="spellEnd"/>
                  <w:r w:rsidRPr="00B237AB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312420" cy="236220"/>
                        <wp:effectExtent l="0" t="0" r="0" b="0"/>
                        <wp:docPr id="46" name="Рисунок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420" cy="236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Сбереж</w:t>
                  </w:r>
                  <w:proofErr w:type="spellEnd"/>
                  <w:r w:rsidRPr="00B237AB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198120" cy="228600"/>
                        <wp:effectExtent l="0" t="0" r="0" b="0"/>
                        <wp:docPr id="45" name="Рисунок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Сберег</w:t>
                  </w:r>
                  <w:r w:rsidRPr="00B237AB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213360" cy="228600"/>
                        <wp:effectExtent l="0" t="0" r="0" b="0"/>
                        <wp:docPr id="44" name="Рисунок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336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спр</w:t>
                  </w:r>
                  <w:proofErr w:type="spellEnd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B237AB" w:rsidRPr="00B237AB">
              <w:trPr>
                <w:jc w:val="center"/>
              </w:trPr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Стоять</w:t>
                  </w:r>
                </w:p>
              </w:tc>
              <w:tc>
                <w:tcPr>
                  <w:tcW w:w="1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Посто</w:t>
                  </w:r>
                  <w:proofErr w:type="spellEnd"/>
                  <w:r w:rsidRPr="00B237AB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335280" cy="228600"/>
                        <wp:effectExtent l="0" t="0" r="7620" b="0"/>
                        <wp:docPr id="43" name="Рисунок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28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Посто</w:t>
                  </w:r>
                  <w:proofErr w:type="spellEnd"/>
                  <w:r w:rsidRPr="00B237AB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220980" cy="228600"/>
                        <wp:effectExtent l="0" t="0" r="7620" b="0"/>
                        <wp:docPr id="42" name="Рисунок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98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Посто</w:t>
                  </w:r>
                  <w:proofErr w:type="spellEnd"/>
                  <w:r w:rsidRPr="00B237AB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198120" cy="228600"/>
                        <wp:effectExtent l="0" t="0" r="0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II </w:t>
                  </w:r>
                  <w:proofErr w:type="spellStart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спр</w:t>
                  </w:r>
                  <w:proofErr w:type="spellEnd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B237AB" w:rsidRPr="00B237AB">
              <w:trPr>
                <w:jc w:val="center"/>
              </w:trPr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Лететь</w:t>
                  </w:r>
                </w:p>
              </w:tc>
              <w:tc>
                <w:tcPr>
                  <w:tcW w:w="1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Прилет</w:t>
                  </w:r>
                  <w:r w:rsidRPr="00B237AB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335280" cy="228600"/>
                        <wp:effectExtent l="0" t="0" r="7620" b="0"/>
                        <wp:docPr id="40" name="Рисунок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28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Прилет</w:t>
                  </w:r>
                  <w:r w:rsidRPr="00B237AB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220980" cy="228600"/>
                        <wp:effectExtent l="0" t="0" r="7620" b="0"/>
                        <wp:docPr id="39" name="Рисунок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98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Прилет</w:t>
                  </w:r>
                  <w:r w:rsidRPr="00B237AB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198120" cy="228600"/>
                        <wp:effectExtent l="0" t="0" r="0" b="0"/>
                        <wp:docPr id="38" name="Рисунок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II </w:t>
                  </w:r>
                  <w:proofErr w:type="spellStart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спр</w:t>
                  </w:r>
                  <w:proofErr w:type="spellEnd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B237AB" w:rsidRPr="00B237AB">
              <w:trPr>
                <w:jc w:val="center"/>
              </w:trPr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Цвести</w:t>
                  </w:r>
                </w:p>
              </w:tc>
              <w:tc>
                <w:tcPr>
                  <w:tcW w:w="1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Зацвет</w:t>
                  </w:r>
                  <w:proofErr w:type="spellEnd"/>
                  <w:r w:rsidRPr="00B237AB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312420" cy="236220"/>
                        <wp:effectExtent l="0" t="0" r="0" b="0"/>
                        <wp:docPr id="37" name="Рисунок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420" cy="236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Зацвет</w:t>
                  </w:r>
                  <w:proofErr w:type="spellEnd"/>
                  <w:r w:rsidRPr="00B237AB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198120" cy="228600"/>
                        <wp:effectExtent l="0" t="0" r="0" b="0"/>
                        <wp:docPr id="3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Зацвет</w:t>
                  </w:r>
                  <w:proofErr w:type="spellEnd"/>
                  <w:r w:rsidRPr="00B237AB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ru-RU" w:eastAsia="ru-RU"/>
                    </w:rPr>
                    <w:drawing>
                      <wp:inline distT="0" distB="0" distL="0" distR="0">
                        <wp:extent cx="213360" cy="228600"/>
                        <wp:effectExtent l="0" t="0" r="0" b="0"/>
                        <wp:docPr id="35" name="Рисунок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336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237AB" w:rsidRPr="00B237AB" w:rsidRDefault="00B237AB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спр</w:t>
                  </w:r>
                  <w:proofErr w:type="spellEnd"/>
                  <w:r w:rsidRPr="00B237A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</w:tr>
          </w:tbl>
          <w:p w:rsidR="00B237AB" w:rsidRDefault="00B237AB">
            <w:pPr>
              <w:pStyle w:val="ParagraphStyle"/>
              <w:spacing w:before="96" w:after="48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Pr="00B237AB" w:rsidRDefault="00B237A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7AB" w:rsidTr="00B237AB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  <w:t xml:space="preserve"> Минутка чистописания.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буквосочетания.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Поставьте данные глаголы в форму настоящего времени 2-го лица единственного числа.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предложение, вставляя пропущенные орфограммы.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чистописание.</w:t>
            </w:r>
          </w:p>
          <w:p w:rsidR="00B237AB" w:rsidRDefault="00B237AB">
            <w:pPr>
              <w:pStyle w:val="ParagraphStyle"/>
              <w:spacing w:before="48" w:after="48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2895600" cy="792480"/>
                  <wp:effectExtent l="0" t="0" r="0" b="762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792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Слушаешь песни с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л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вьиные, любуешься черемухой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сам как будто р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а</w:t>
            </w:r>
            <w:r>
              <w:rPr>
                <w:rFonts w:ascii="Times New Roman" w:hAnsi="Times New Roman" w:cs="Times New Roman"/>
                <w:i/>
                <w:iCs/>
              </w:rPr>
              <w:t>сцв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таешь.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37AB">
              <w:rPr>
                <w:rFonts w:ascii="Times New Roman" w:hAnsi="Times New Roman" w:cs="Times New Roman"/>
                <w:sz w:val="20"/>
                <w:szCs w:val="20"/>
              </w:rPr>
              <w:t>никативных</w:t>
            </w:r>
            <w:proofErr w:type="spellEnd"/>
            <w:r w:rsidRPr="00B237AB">
              <w:rPr>
                <w:rFonts w:ascii="Times New Roman" w:hAnsi="Times New Roman" w:cs="Times New Roman"/>
                <w:sz w:val="20"/>
                <w:szCs w:val="20"/>
              </w:rPr>
              <w:br/>
              <w:t>задач</w:t>
            </w:r>
          </w:p>
        </w:tc>
      </w:tr>
      <w:tr w:rsidR="00B237AB" w:rsidTr="00B237AB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словами с </w:t>
            </w:r>
            <w:proofErr w:type="spellStart"/>
            <w:r w:rsidRPr="00B237AB">
              <w:rPr>
                <w:rFonts w:ascii="Times New Roman" w:hAnsi="Times New Roman" w:cs="Times New Roman"/>
                <w:sz w:val="20"/>
                <w:szCs w:val="20"/>
              </w:rPr>
              <w:t>непро-веряемым</w:t>
            </w:r>
            <w:proofErr w:type="spellEnd"/>
            <w:r w:rsidRPr="00B237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37AB">
              <w:rPr>
                <w:rFonts w:ascii="Times New Roman" w:hAnsi="Times New Roman" w:cs="Times New Roman"/>
                <w:sz w:val="20"/>
                <w:szCs w:val="20"/>
              </w:rPr>
              <w:br/>
              <w:t>написанием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словом с непроверяемым написанием.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Отгадайте загадку:</w:t>
            </w:r>
          </w:p>
          <w:p w:rsidR="00B237AB" w:rsidRDefault="00B237AB" w:rsidP="00B237AB">
            <w:pPr>
              <w:pStyle w:val="ParagraphStyle"/>
              <w:spacing w:before="48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Два братца век бегут,</w:t>
            </w:r>
          </w:p>
          <w:p w:rsidR="00B237AB" w:rsidRDefault="00B237AB" w:rsidP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два братца век нагоняют. </w:t>
            </w:r>
          </w:p>
          <w:p w:rsidR="00B237AB" w:rsidRDefault="00B237AB">
            <w:pPr>
              <w:pStyle w:val="ParagraphStyle"/>
              <w:spacing w:after="48" w:line="252" w:lineRule="auto"/>
              <w:ind w:firstLine="6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                    (Колёса.)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Запишите словарное слово в индивидуальные словарики, используя прием ассоциаций. </w:t>
            </w:r>
            <w:r>
              <w:rPr>
                <w:rFonts w:ascii="Times New Roman" w:hAnsi="Times New Roman" w:cs="Times New Roman"/>
                <w:i/>
                <w:iCs/>
              </w:rPr>
              <w:t>(См. РМ, Приложение 1.)</w:t>
            </w:r>
          </w:p>
        </w:tc>
        <w:tc>
          <w:tcPr>
            <w:tcW w:w="4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словарное слово в индивидуальный </w:t>
            </w:r>
            <w:proofErr w:type="spellStart"/>
            <w:r>
              <w:rPr>
                <w:rFonts w:ascii="Times New Roman" w:hAnsi="Times New Roman" w:cs="Times New Roman"/>
              </w:rPr>
              <w:t>сло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варик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237AB" w:rsidRDefault="00B237AB">
            <w:pPr>
              <w:pStyle w:val="ParagraphStyle"/>
              <w:spacing w:before="48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1097280" cy="1033975"/>
                  <wp:effectExtent l="0" t="0" r="762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9842" cy="1036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Pr="00B237AB" w:rsidRDefault="00B237AB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B237AB" w:rsidTr="00B237AB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III. Сообщение темы </w:t>
            </w:r>
            <w:r w:rsidRPr="00B237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урока. </w:t>
            </w:r>
          </w:p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>Определение целей урока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цели урока, используя опорные слова.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на уроке выполним проекты </w:t>
            </w:r>
            <w:r>
              <w:rPr>
                <w:rFonts w:ascii="Times New Roman" w:hAnsi="Times New Roman" w:cs="Times New Roman"/>
              </w:rPr>
              <w:br/>
              <w:t>на тему «Пословицы и поговорки»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Обсуждают тему урока. Отвечают на вопросы, формулируют цель урока. Под руководством учителя определяют задачи урока.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мы продолжим учиться правильно писать личные окончания глаголов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</w:t>
            </w:r>
          </w:p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 xml:space="preserve">и сохранять учебную цель </w:t>
            </w:r>
            <w:r w:rsidRPr="00B237AB">
              <w:rPr>
                <w:rFonts w:ascii="Times New Roman" w:hAnsi="Times New Roman" w:cs="Times New Roman"/>
                <w:sz w:val="20"/>
                <w:szCs w:val="20"/>
              </w:rPr>
              <w:br/>
              <w:t>и задачу. Делать выводы</w:t>
            </w:r>
          </w:p>
        </w:tc>
      </w:tr>
      <w:tr w:rsidR="00B237AB" w:rsidTr="00B237AB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B237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IV. Объяснение нового </w:t>
            </w:r>
            <w:r w:rsidRPr="00B237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материала. </w:t>
            </w:r>
          </w:p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>Наблюдение над языковым материалом.</w:t>
            </w:r>
          </w:p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>Работа по учебнику (раздел «Наши проекты», упражнение 1)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новый материал, отвечает на вопросы учеников.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Пословицы и поговорки являются одним из средств образной и выразительной речи. В них часто используются глаголы в форме 2-го лица ед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числа.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пословицы и поговорки. Объясните их смысл. Спишите. Выделите окончания глаголов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Выводят языковые закономерности, лежащие в основе изучаемого понятия или правила. Анализируют форм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proofErr w:type="spellStart"/>
            <w:r>
              <w:rPr>
                <w:rFonts w:ascii="Times New Roman" w:hAnsi="Times New Roman" w:cs="Times New Roman"/>
              </w:rPr>
              <w:t>лировку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правила (понятия), данную в учебнике. 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Списывают. Выделяют окончания глаголов в форме 2-го лица единственного числа.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Что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посе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335280" cy="228600"/>
                  <wp:effectExtent l="0" t="0" r="762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то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пожн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335280" cy="228600"/>
                  <wp:effectExtent l="0" t="0" r="762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Поспеш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335280" cy="228600"/>
                  <wp:effectExtent l="0" t="0" r="762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людей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насмеш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342900" cy="2286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Люб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335280" cy="228600"/>
                  <wp:effectExtent l="0" t="0" r="762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кататься – люби и саночки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возить. Без труда не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вын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312420" cy="23622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и рыбку из пруда.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Осуществлять анализ </w:t>
            </w:r>
            <w:r w:rsidRPr="00B237AB">
              <w:rPr>
                <w:rFonts w:ascii="Times New Roman" w:hAnsi="Times New Roman" w:cs="Times New Roman"/>
                <w:sz w:val="20"/>
                <w:szCs w:val="20"/>
              </w:rPr>
              <w:br/>
              <w:t>объектов</w:t>
            </w:r>
          </w:p>
        </w:tc>
      </w:tr>
      <w:tr w:rsidR="00B237AB" w:rsidTr="00B237AB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V. Первичное закрепление знаний.</w:t>
            </w:r>
          </w:p>
          <w:p w:rsidR="00B237AB" w:rsidRPr="00B237AB" w:rsidRDefault="00B237AB" w:rsidP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>Работа по учебнику (раздел «Наши проекты», упр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>2).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выполнение заданий.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рассказ Л. Толстого. Объясните его название.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дидактические упражнения, отвечают </w:t>
            </w:r>
            <w:r>
              <w:rPr>
                <w:rFonts w:ascii="Times New Roman" w:hAnsi="Times New Roman" w:cs="Times New Roman"/>
              </w:rPr>
              <w:br/>
              <w:t xml:space="preserve">на вопросы, высказывают свое мнение. Применяют новые знания на новом языковом материале. Участвуют </w:t>
            </w:r>
            <w:r>
              <w:rPr>
                <w:rFonts w:ascii="Times New Roman" w:hAnsi="Times New Roman" w:cs="Times New Roman"/>
              </w:rPr>
              <w:br/>
              <w:t>в обсуждении вопросов по теме. Объясняют смысл названия рассказа.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</w:t>
            </w:r>
            <w:r w:rsidRPr="00B237A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произвольно строить </w:t>
            </w:r>
            <w:r w:rsidRPr="00B237AB">
              <w:rPr>
                <w:rFonts w:ascii="Times New Roman" w:hAnsi="Times New Roman" w:cs="Times New Roman"/>
                <w:sz w:val="20"/>
                <w:szCs w:val="20"/>
              </w:rPr>
              <w:br/>
              <w:t>речевое вы-</w:t>
            </w:r>
            <w:r w:rsidRPr="00B237A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237AB">
              <w:rPr>
                <w:rFonts w:ascii="Times New Roman" w:hAnsi="Times New Roman" w:cs="Times New Roman"/>
                <w:sz w:val="20"/>
                <w:szCs w:val="20"/>
              </w:rPr>
              <w:t>сказывание</w:t>
            </w:r>
            <w:proofErr w:type="spellEnd"/>
            <w:r w:rsidRPr="00B237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37AB">
              <w:rPr>
                <w:rFonts w:ascii="Times New Roman" w:hAnsi="Times New Roman" w:cs="Times New Roman"/>
                <w:sz w:val="20"/>
                <w:szCs w:val="20"/>
              </w:rPr>
              <w:br/>
              <w:t>в устной форме, обосновывать свое мнение. Согласовывать усилия по решению учебной задачи. Осуществлять контроль по результату</w:t>
            </w:r>
          </w:p>
        </w:tc>
      </w:tr>
      <w:tr w:rsidR="00B237AB" w:rsidTr="00826E4C">
        <w:trPr>
          <w:trHeight w:val="7812"/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>Работа по учебнику (раздел «Наши проекты», упражнение 3)</w:t>
            </w:r>
          </w:p>
          <w:p w:rsidR="00B237AB" w:rsidRPr="00B237AB" w:rsidRDefault="00B237AB" w:rsidP="00B237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в «Сборнике пословиц и поговорок» 10 пословиц и поговорок, в которых был бы глагол (или глаголы) в форме 2-го лица единственного числа. Запишите эти пословицы и поговорки. Выделите личные окончания глаголов.</w:t>
            </w:r>
          </w:p>
          <w:p w:rsidR="00B237AB" w:rsidRDefault="00B237AB" w:rsidP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Сможете ли вы объяснить смысл каждого выбранного выражения? В каких случаях их употребляют в речи?</w:t>
            </w:r>
          </w:p>
        </w:tc>
        <w:tc>
          <w:tcPr>
            <w:tcW w:w="4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пословицы и поговорки. Выделяют личные окончания глаголов.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 двумя зайцами погон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5C6D5FCB" wp14:editId="6B00CB21">
                  <wp:extent cx="335280" cy="228600"/>
                  <wp:effectExtent l="0" t="0" r="762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ни одного не пойма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187DAFC5" wp14:editId="28CCD8EE">
                  <wp:extent cx="335280" cy="228600"/>
                  <wp:effectExtent l="0" t="0" r="762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Много (всё)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буд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55AAFD6C" wp14:editId="1BC905B5">
                  <wp:extent cx="312420" cy="23622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знать, скоро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состар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09ECB2B2" wp14:editId="58900425">
                  <wp:extent cx="335280" cy="228600"/>
                  <wp:effectExtent l="0" t="0" r="762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состаре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́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27FBE319" wp14:editId="0543FFE4">
                  <wp:extent cx="312420" cy="23622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).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На чужой (на всякий) роток не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накин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1CBC7E16" wp14:editId="063DC493">
                  <wp:extent cx="312420" cy="23622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платок.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зна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0AAADFD2" wp14:editId="58593967">
                  <wp:extent cx="335280" cy="228600"/>
                  <wp:effectExtent l="0" t="0" r="762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где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найд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71FC1482" wp14:editId="6EABB53C">
                  <wp:extent cx="335280" cy="228600"/>
                  <wp:effectExtent l="0" t="0" r="762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где потеря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4C54C24C" wp14:editId="6AAEAF0E">
                  <wp:extent cx="335280" cy="228600"/>
                  <wp:effectExtent l="0" t="0" r="762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От домашнего (от своего) вора не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убереж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4A7E96EF" wp14:editId="75712969">
                  <wp:extent cx="312420" cy="23622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От судьбы не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уйд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114E9224" wp14:editId="0E491F43">
                  <wp:extent cx="335280" cy="228600"/>
                  <wp:effectExtent l="0" t="0" r="762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37AB" w:rsidRDefault="00B237AB" w:rsidP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 трудов праведных не нажив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2640F8F3" wp14:editId="259B512E">
                  <wp:extent cx="312420" cy="23622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(не нажить) палат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каменных.Перед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смертью не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надыш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52860F73" wp14:editId="7C0BA263">
                  <wp:extent cx="335280" cy="228600"/>
                  <wp:effectExtent l="0" t="0" r="762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ся.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Плетью обуха не перешиб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6561BA95" wp14:editId="713FC177">
                  <wp:extent cx="335280" cy="228600"/>
                  <wp:effectExtent l="0" t="0" r="762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Подальше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полож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35EDDC2E" wp14:editId="0124A48F">
                  <wp:extent cx="342900" cy="23622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поближе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возьм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75C9BF3D" wp14:editId="57BA7754">
                  <wp:extent cx="335280" cy="228600"/>
                  <wp:effectExtent l="0" t="0" r="762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С кем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повед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2780B3C0" wp14:editId="0F7C8540">
                  <wp:extent cx="312420" cy="23622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от того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набер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37109A14" wp14:editId="12F3C317">
                  <wp:extent cx="312420" cy="23622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Слово не воробей, вылетит 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выпуст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2C900A52" wp14:editId="2CE8B1C6">
                  <wp:extent cx="335280" cy="228600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>) – не пойма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75F8C56E" wp14:editId="63BAF842">
                  <wp:extent cx="335280" cy="228600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Тише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16D2DA04" wp14:editId="32027D5B">
                  <wp:extent cx="335280" cy="228600"/>
                  <wp:effectExtent l="0" t="0" r="762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дальше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буд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248FE4DA" wp14:editId="3F4B3C0A">
                  <wp:extent cx="335280" cy="228600"/>
                  <wp:effectExtent l="0" t="0" r="762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Что написано пером, того не выруб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444B11FE" wp14:editId="0EFE0642">
                  <wp:extent cx="335280" cy="228600"/>
                  <wp:effectExtent l="0" t="0" r="762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топором.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Шила (шило) в мешке не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ута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4242C24E" wp14:editId="16250A3F">
                  <wp:extent cx="350520" cy="23622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26E4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Шилом моря не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нагре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2606D98C" wp14:editId="6FD48E59">
                  <wp:extent cx="335280" cy="228600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Pr="00B237AB" w:rsidRDefault="00B237AB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B237AB" w:rsidTr="00B237AB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E4C" w:rsidRPr="00B237AB" w:rsidRDefault="00826E4C" w:rsidP="00826E4C">
            <w:pPr>
              <w:pStyle w:val="ParagraphStyl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VI. Дальнейшая работа по закреплению и обобщению при</w:t>
            </w:r>
            <w:r w:rsidR="00B237AB" w:rsidRPr="00B237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обретен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  <w:proofErr w:type="spellStart"/>
            <w:r w:rsidR="00B237AB" w:rsidRPr="00B237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ных</w:t>
            </w:r>
            <w:proofErr w:type="spellEnd"/>
            <w:r w:rsidR="00B237AB" w:rsidRPr="00B237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237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знаний </w:t>
            </w:r>
            <w:r w:rsidRPr="00B237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 умений.</w:t>
            </w:r>
          </w:p>
          <w:p w:rsidR="00826E4C" w:rsidRPr="00B237AB" w:rsidRDefault="00826E4C" w:rsidP="00826E4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 xml:space="preserve">Групповая </w:t>
            </w:r>
          </w:p>
          <w:p w:rsidR="00B237AB" w:rsidRPr="00B237AB" w:rsidRDefault="00826E4C" w:rsidP="00826E4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дискуссию, выслушивает мнения, подводит итог. 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группах.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Восстановите правило.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 окончаниях глаголов в форме ________ после шипящих пишется мягкий знак.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Обобщают способы действия по правилу, применяют </w:t>
            </w:r>
            <w:r>
              <w:rPr>
                <w:rFonts w:ascii="Times New Roman" w:hAnsi="Times New Roman" w:cs="Times New Roman"/>
              </w:rPr>
              <w:br/>
              <w:t>на практике алгоритмические предписания, инструкции. Выполняют аналитико-синтетические упражнения.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в группах. 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Восстанавливают правило.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пословицы в соответствии с заданием.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</w:t>
            </w:r>
            <w:r w:rsidRPr="00B237A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слух ответы </w:t>
            </w:r>
            <w:proofErr w:type="spellStart"/>
            <w:r w:rsidRPr="00B237AB">
              <w:rPr>
                <w:rFonts w:ascii="Times New Roman" w:hAnsi="Times New Roman" w:cs="Times New Roman"/>
                <w:sz w:val="20"/>
                <w:szCs w:val="20"/>
              </w:rPr>
              <w:t>одноклас-сников</w:t>
            </w:r>
            <w:proofErr w:type="spellEnd"/>
            <w:r w:rsidRPr="00B237AB">
              <w:rPr>
                <w:rFonts w:ascii="Times New Roman" w:hAnsi="Times New Roman" w:cs="Times New Roman"/>
                <w:sz w:val="20"/>
                <w:szCs w:val="20"/>
              </w:rPr>
              <w:t xml:space="preserve">. Слушать собеседника. Строить </w:t>
            </w:r>
          </w:p>
        </w:tc>
      </w:tr>
      <w:tr w:rsidR="00B237AB" w:rsidTr="00B237AB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26E4C" w:rsidRPr="00B237AB" w:rsidRDefault="00B237AB" w:rsidP="00826E4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 w:rsidRPr="00B237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Данн</w:t>
            </w:r>
            <w:r w:rsidR="00826E4C">
              <w:rPr>
                <w:rFonts w:ascii="Times New Roman" w:hAnsi="Times New Roman" w:cs="Times New Roman"/>
              </w:rPr>
              <w:t xml:space="preserve">ые в скобках глаголы поставьте </w:t>
            </w:r>
            <w:r>
              <w:rPr>
                <w:rFonts w:ascii="Times New Roman" w:hAnsi="Times New Roman" w:cs="Times New Roman"/>
              </w:rPr>
              <w:t>в форму 2-го лица единственного числа.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бою (</w:t>
            </w:r>
            <w:r w:rsidR="00826E4C">
              <w:rPr>
                <w:rFonts w:ascii="Times New Roman" w:hAnsi="Times New Roman" w:cs="Times New Roman"/>
              </w:rPr>
              <w:t>побывать), цену жизни (узнать).</w:t>
            </w:r>
            <w:r w:rsidR="00826E4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Слово (</w:t>
            </w:r>
            <w:r w:rsidR="00826E4C">
              <w:rPr>
                <w:rFonts w:ascii="Times New Roman" w:hAnsi="Times New Roman" w:cs="Times New Roman"/>
              </w:rPr>
              <w:t>сказать), как узлом (завязать).</w:t>
            </w:r>
            <w:r w:rsidR="00826E4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</w:t>
            </w:r>
            <w:r w:rsidR="00826E4C">
              <w:rPr>
                <w:rFonts w:ascii="Times New Roman" w:hAnsi="Times New Roman" w:cs="Times New Roman"/>
              </w:rPr>
              <w:t>лизок локоток, да не (укусить).</w:t>
            </w:r>
            <w:r w:rsidR="00826E4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Чего себе не (х</w:t>
            </w:r>
            <w:r w:rsidR="00826E4C">
              <w:rPr>
                <w:rFonts w:ascii="Times New Roman" w:hAnsi="Times New Roman" w:cs="Times New Roman"/>
              </w:rPr>
              <w:t xml:space="preserve">отеть), того другому </w:t>
            </w:r>
            <w:r w:rsidR="00826E4C">
              <w:rPr>
                <w:rFonts w:ascii="Times New Roman" w:hAnsi="Times New Roman" w:cs="Times New Roman"/>
              </w:rPr>
              <w:br/>
              <w:t>не делай.</w:t>
            </w:r>
            <w:r w:rsidR="00826E4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Крепкую дружбу и топором не (разрубить).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рой другому яму – сам (упасть).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(разгр</w:t>
            </w:r>
            <w:r w:rsidR="00826E4C">
              <w:rPr>
                <w:rFonts w:ascii="Times New Roman" w:hAnsi="Times New Roman" w:cs="Times New Roman"/>
              </w:rPr>
              <w:t>ызть) ореха – не (съесть) ядра.</w:t>
            </w:r>
            <w:r w:rsidR="00826E4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(потрудиться) – меду не (поесть).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Оцените работу своей группы.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 бою побываешь, цену жизни узнаешь. Слово скажешь, как узлом завяжешь. Близок локоток, да не укусишь.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Чего себе не хочешь, того другому не делай. Крепкую дружбу и топором не разрубишь. Не рой другому яму – сам упадешь. Не разгрызешь ореха – не съешь ядра. 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Не потрудишься – меду не поешь.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Pr="00B237AB" w:rsidRDefault="00B237A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 xml:space="preserve">понятные для собеседника высказывания. Аргументировать свою точку зрения. </w:t>
            </w:r>
            <w:r w:rsidRPr="00B237A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Осуществлять анализ с целью нахождения соответствия заданному эталону. Формулировать свое мнение </w:t>
            </w:r>
            <w:r w:rsidRPr="00B237AB">
              <w:rPr>
                <w:rFonts w:ascii="Times New Roman" w:hAnsi="Times New Roman" w:cs="Times New Roman"/>
                <w:sz w:val="20"/>
                <w:szCs w:val="20"/>
              </w:rPr>
              <w:br/>
              <w:t>и позицию</w:t>
            </w:r>
          </w:p>
        </w:tc>
      </w:tr>
      <w:tr w:rsidR="00B237AB" w:rsidTr="00B237AB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 какой пословице можно составить рассказ? Выберите такую пословицу и со-ставьте по ней рассказ. Запишите его. Мо-жете нарисовать к рассказу иллюстрацию</w:t>
            </w:r>
          </w:p>
        </w:tc>
        <w:tc>
          <w:tcPr>
            <w:tcW w:w="4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Составляют рассказы по пословицам, выполняют иллюстрации. </w:t>
            </w: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Pr="00B237AB" w:rsidRDefault="00B237AB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B237AB" w:rsidTr="00826E4C">
        <w:trPr>
          <w:trHeight w:val="7263"/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VII. Итог урока. Рефлексия</w:t>
            </w:r>
          </w:p>
          <w:p w:rsidR="00B237AB" w:rsidRPr="00B237AB" w:rsidRDefault="00B237AB" w:rsidP="00B237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237AB" w:rsidRPr="00B237AB" w:rsidRDefault="00B237AB" w:rsidP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Домашнее </w:t>
            </w:r>
            <w:r w:rsidRPr="00B237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задание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оценку результатов выполнения заданий на уроке, подведение итогов урока учащимися.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особенно заинтересовало вас во время урока?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Понравилась ли вам работа на уроке? </w:t>
            </w:r>
            <w:r>
              <w:rPr>
                <w:rFonts w:ascii="Times New Roman" w:hAnsi="Times New Roman" w:cs="Times New Roman"/>
              </w:rPr>
              <w:br/>
              <w:t>Оцените себя. Проведите на полях тетради 4 вертикальных отрезка и с помощью значка (</w:t>
            </w:r>
            <w:r>
              <w:rPr>
                <w:rFonts w:ascii="Symbol" w:hAnsi="Symbol" w:cs="Symbol"/>
                <w:noProof/>
              </w:rPr>
              <w:t></w:t>
            </w:r>
            <w:r>
              <w:rPr>
                <w:rFonts w:ascii="Times New Roman" w:hAnsi="Times New Roman" w:cs="Times New Roman"/>
              </w:rPr>
              <w:t>) покажите на них, насколько вам было интересно сегодня на уроке, насколько полезным был для вас урок, насколько вы старались и как поняли новый материал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Прог</w:t>
            </w:r>
            <w:r w:rsidR="00826E4C">
              <w:rPr>
                <w:rFonts w:ascii="Times New Roman" w:hAnsi="Times New Roman" w:cs="Times New Roman"/>
                <w:i/>
                <w:iCs/>
              </w:rPr>
              <w:t xml:space="preserve">оваривает и объясняет домашнее </w:t>
            </w:r>
            <w:r w:rsidR="00826E4C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задание. Формулирует задачи выполнения упр</w:t>
            </w:r>
            <w:r w:rsidR="00826E4C">
              <w:rPr>
                <w:rFonts w:ascii="Times New Roman" w:hAnsi="Times New Roman" w:cs="Times New Roman"/>
                <w:i/>
                <w:iCs/>
              </w:rPr>
              <w:t>ажнения, дает сопутствующие ком</w:t>
            </w:r>
            <w:r>
              <w:rPr>
                <w:rFonts w:ascii="Times New Roman" w:hAnsi="Times New Roman" w:cs="Times New Roman"/>
                <w:i/>
                <w:iCs/>
              </w:rPr>
              <w:t>ментарии.</w:t>
            </w:r>
          </w:p>
          <w:p w:rsidR="00B237AB" w:rsidRDefault="00B237AB" w:rsidP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</w:t>
            </w:r>
            <w:r w:rsidR="00826E4C">
              <w:rPr>
                <w:rFonts w:ascii="Times New Roman" w:hAnsi="Times New Roman" w:cs="Times New Roman"/>
              </w:rPr>
              <w:t xml:space="preserve">ыполнить задание 116 в рабочей </w:t>
            </w:r>
            <w:r>
              <w:rPr>
                <w:rFonts w:ascii="Times New Roman" w:hAnsi="Times New Roman" w:cs="Times New Roman"/>
              </w:rPr>
              <w:t>тетради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Оформляют знания, полученные на уроке, в виде устных ответов. Повторяют алгоритм действия по распознаванию понятия, по применению правил.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вопросы. Определяют свое эмоциональное состояние на уроке. Проводят самооценку, рефлексию. Проговаривают цель урока, определяют, достигнут результат или нет, высказываются о трудностях, с которыми встретились на уроке. Оценивают свою работу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Понимание      Интерес           Польза    Старательность</w:t>
            </w:r>
          </w:p>
          <w:p w:rsidR="00B237AB" w:rsidRDefault="00B237A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02D2CE4F" wp14:editId="6C416D23">
                  <wp:extent cx="2819400" cy="7620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37AB" w:rsidRDefault="00B237AB" w:rsidP="00B237A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слушают, задают уточняющие вопросы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свое действие </w:t>
            </w:r>
            <w:r w:rsidRPr="00B237A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соответствии с поставленной задачей и условиями ее реализации. </w:t>
            </w:r>
          </w:p>
          <w:p w:rsidR="00B237AB" w:rsidRPr="00B237AB" w:rsidRDefault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>Осуществлять самоконтроль учебной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B237AB" w:rsidRPr="00B237AB" w:rsidRDefault="00B237AB" w:rsidP="00B237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237AB">
              <w:rPr>
                <w:rFonts w:ascii="Times New Roman" w:hAnsi="Times New Roman" w:cs="Times New Roman"/>
                <w:sz w:val="20"/>
                <w:szCs w:val="20"/>
              </w:rPr>
              <w:t>Принимать учебную задачу, планировать ее выполнение</w:t>
            </w:r>
          </w:p>
        </w:tc>
      </w:tr>
    </w:tbl>
    <w:p w:rsidR="00826E4C" w:rsidRDefault="00826E4C" w:rsidP="00B237AB">
      <w:pPr>
        <w:pStyle w:val="ParagraphStyle"/>
        <w:spacing w:line="252" w:lineRule="auto"/>
        <w:ind w:firstLine="288"/>
        <w:rPr>
          <w:rFonts w:ascii="Times New Roman" w:hAnsi="Times New Roman" w:cs="Times New Roman"/>
          <w:i/>
          <w:iCs/>
          <w:sz w:val="22"/>
          <w:szCs w:val="22"/>
        </w:rPr>
      </w:pPr>
    </w:p>
    <w:p w:rsidR="00826E4C" w:rsidRDefault="00826E4C" w:rsidP="00B237AB">
      <w:pPr>
        <w:pStyle w:val="ParagraphStyle"/>
        <w:spacing w:line="252" w:lineRule="auto"/>
        <w:ind w:firstLine="288"/>
        <w:rPr>
          <w:rFonts w:ascii="Times New Roman" w:hAnsi="Times New Roman" w:cs="Times New Roman"/>
          <w:i/>
          <w:iCs/>
          <w:sz w:val="22"/>
          <w:szCs w:val="22"/>
        </w:rPr>
      </w:pPr>
    </w:p>
    <w:p w:rsidR="00B237AB" w:rsidRPr="00826E4C" w:rsidRDefault="00B237AB" w:rsidP="00B237AB">
      <w:pPr>
        <w:pStyle w:val="ParagraphStyle"/>
        <w:spacing w:line="252" w:lineRule="auto"/>
        <w:ind w:firstLine="288"/>
        <w:rPr>
          <w:rFonts w:ascii="Times New Roman" w:hAnsi="Times New Roman" w:cs="Times New Roman"/>
          <w:i/>
          <w:iCs/>
        </w:rPr>
      </w:pPr>
      <w:bookmarkStart w:id="0" w:name="_GoBack"/>
      <w:r w:rsidRPr="00826E4C">
        <w:rPr>
          <w:rFonts w:ascii="Times New Roman" w:hAnsi="Times New Roman" w:cs="Times New Roman"/>
          <w:i/>
          <w:iCs/>
        </w:rPr>
        <w:lastRenderedPageBreak/>
        <w:t>Приложение 1</w:t>
      </w:r>
      <w:r w:rsidRPr="00826E4C">
        <w:rPr>
          <w:rFonts w:ascii="Times New Roman" w:hAnsi="Times New Roman" w:cs="Times New Roman"/>
          <w:i/>
          <w:iCs/>
          <w:lang w:val="ru-RU"/>
        </w:rPr>
        <w:t xml:space="preserve">        </w:t>
      </w:r>
      <w:r w:rsidRPr="00826E4C">
        <w:rPr>
          <w:rFonts w:ascii="Times New Roman" w:hAnsi="Times New Roman" w:cs="Times New Roman"/>
          <w:b/>
          <w:bCs/>
        </w:rPr>
        <w:t>Работа над словами с непроверяемым написанием</w:t>
      </w:r>
    </w:p>
    <w:p w:rsidR="00B237AB" w:rsidRPr="00826E4C" w:rsidRDefault="00B237AB" w:rsidP="00B237AB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826E4C">
        <w:rPr>
          <w:rFonts w:ascii="Times New Roman" w:hAnsi="Times New Roman" w:cs="Times New Roman"/>
        </w:rPr>
        <w:t>КОЛЕСО – 1. Круг, вращающийся на оси и служащий для приведения в движение повозки или механизма. 2. Во мн. ч. То же, что автомобиль. Слово «колесо» происходит от общеславянского КОЛО, что означает «круг, что-либо вращающееся». КОЛЕСО – КОЛО = «круг, что-либо вращающееся».</w:t>
      </w:r>
    </w:p>
    <w:p w:rsidR="00B237AB" w:rsidRPr="00826E4C" w:rsidRDefault="00B237AB" w:rsidP="00B237AB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</w:rPr>
      </w:pPr>
      <w:r w:rsidRPr="00826E4C">
        <w:rPr>
          <w:rFonts w:ascii="Times New Roman" w:hAnsi="Times New Roman" w:cs="Times New Roman"/>
        </w:rPr>
        <w:t>– Подберите однокоренные слова, синонимы к слову «колесо».</w:t>
      </w:r>
    </w:p>
    <w:p w:rsidR="00B237AB" w:rsidRPr="00826E4C" w:rsidRDefault="00B237AB" w:rsidP="00B237AB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  <w:i/>
          <w:iCs/>
        </w:rPr>
      </w:pPr>
      <w:r w:rsidRPr="00826E4C">
        <w:rPr>
          <w:rFonts w:ascii="Times New Roman" w:hAnsi="Times New Roman" w:cs="Times New Roman"/>
          <w:i/>
          <w:iCs/>
        </w:rPr>
        <w:t>Учащиеся подбирают однокоренные слова, синонимы к словарному слову. Вспоминают пословицы, поговорки, крылатые выражения со словарным словом. Составляют предложения.</w:t>
      </w:r>
    </w:p>
    <w:p w:rsidR="00B237AB" w:rsidRPr="00826E4C" w:rsidRDefault="00B237AB" w:rsidP="00B237AB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</w:rPr>
      </w:pPr>
      <w:r w:rsidRPr="00826E4C">
        <w:rPr>
          <w:rFonts w:ascii="Times New Roman" w:hAnsi="Times New Roman" w:cs="Times New Roman"/>
          <w:spacing w:val="36"/>
        </w:rPr>
        <w:t>Однокоренные слова</w:t>
      </w:r>
      <w:r w:rsidRPr="00826E4C">
        <w:rPr>
          <w:rFonts w:ascii="Times New Roman" w:hAnsi="Times New Roman" w:cs="Times New Roman"/>
        </w:rPr>
        <w:t>: колесико, колесничный, колесный, колесить, колесник, заколесить, колесница, поколесить.</w:t>
      </w:r>
    </w:p>
    <w:p w:rsidR="00B237AB" w:rsidRPr="00826E4C" w:rsidRDefault="00B237AB" w:rsidP="00B237AB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</w:rPr>
      </w:pPr>
      <w:r w:rsidRPr="00826E4C">
        <w:rPr>
          <w:rFonts w:ascii="Times New Roman" w:hAnsi="Times New Roman" w:cs="Times New Roman"/>
          <w:spacing w:val="36"/>
        </w:rPr>
        <w:t>Фразеологизмы</w:t>
      </w:r>
      <w:r w:rsidRPr="00826E4C">
        <w:rPr>
          <w:rFonts w:ascii="Times New Roman" w:hAnsi="Times New Roman" w:cs="Times New Roman"/>
        </w:rPr>
        <w:t>:</w:t>
      </w:r>
    </w:p>
    <w:p w:rsidR="00B237AB" w:rsidRPr="00826E4C" w:rsidRDefault="00B237AB" w:rsidP="00B237AB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826E4C">
        <w:rPr>
          <w:rFonts w:ascii="Times New Roman" w:hAnsi="Times New Roman" w:cs="Times New Roman"/>
        </w:rPr>
        <w:t xml:space="preserve">КРУЖИТЬСЯ КАК БЕЛКА В КОЛЕСЕ – суетиться, быть в постоянных хлопотах. </w:t>
      </w:r>
    </w:p>
    <w:p w:rsidR="00B237AB" w:rsidRPr="00826E4C" w:rsidRDefault="00B237AB" w:rsidP="00B237AB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826E4C">
        <w:rPr>
          <w:rFonts w:ascii="Times New Roman" w:hAnsi="Times New Roman" w:cs="Times New Roman"/>
        </w:rPr>
        <w:t xml:space="preserve">ВСТАВЛЯТЬ ПАЛКИ В КОЛЕСА – сознательно мешать какому-либо делу. </w:t>
      </w:r>
    </w:p>
    <w:p w:rsidR="00B237AB" w:rsidRPr="00826E4C" w:rsidRDefault="00B237AB" w:rsidP="00B237AB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826E4C">
        <w:rPr>
          <w:rFonts w:ascii="Times New Roman" w:hAnsi="Times New Roman" w:cs="Times New Roman"/>
        </w:rPr>
        <w:t xml:space="preserve">ПЯТОЕ КОЛЕСО В ТЕЛЕГЕ – о ком-нибудь, чем-нибудь лишнем, ненужном. </w:t>
      </w:r>
    </w:p>
    <w:p w:rsidR="00B237AB" w:rsidRPr="00826E4C" w:rsidRDefault="00B237AB" w:rsidP="00B237AB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826E4C">
        <w:rPr>
          <w:rFonts w:ascii="Times New Roman" w:hAnsi="Times New Roman" w:cs="Times New Roman"/>
        </w:rPr>
        <w:t xml:space="preserve">ЖИЗНЬ НА КОЛЕСАХ – в постоянных разъездах. </w:t>
      </w:r>
    </w:p>
    <w:p w:rsidR="00B237AB" w:rsidRPr="00826E4C" w:rsidRDefault="00B237AB" w:rsidP="00B237AB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826E4C">
        <w:rPr>
          <w:rFonts w:ascii="Times New Roman" w:hAnsi="Times New Roman" w:cs="Times New Roman"/>
        </w:rPr>
        <w:t xml:space="preserve">КОЛЕСО ЖИЗНИ – жизненный круговорот. </w:t>
      </w:r>
    </w:p>
    <w:p w:rsidR="00B237AB" w:rsidRPr="00826E4C" w:rsidRDefault="00B237AB" w:rsidP="00B237AB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826E4C">
        <w:rPr>
          <w:rFonts w:ascii="Times New Roman" w:hAnsi="Times New Roman" w:cs="Times New Roman"/>
        </w:rPr>
        <w:t xml:space="preserve">ГРУДЬ КОЛЕСОМ – очень выпуклая мужская грудь с сильной мускулатурой. </w:t>
      </w:r>
    </w:p>
    <w:p w:rsidR="00B237AB" w:rsidRPr="00826E4C" w:rsidRDefault="00B237AB" w:rsidP="00B237AB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826E4C">
        <w:rPr>
          <w:rFonts w:ascii="Times New Roman" w:hAnsi="Times New Roman" w:cs="Times New Roman"/>
        </w:rPr>
        <w:t>НОГИ КОЛЕСОМ – кривые ноги.</w:t>
      </w:r>
    </w:p>
    <w:p w:rsidR="00B237AB" w:rsidRPr="00826E4C" w:rsidRDefault="00B237AB" w:rsidP="00B237AB">
      <w:pPr>
        <w:pStyle w:val="ParagraphStyle"/>
        <w:spacing w:before="48" w:line="252" w:lineRule="auto"/>
        <w:ind w:firstLine="288"/>
        <w:jc w:val="both"/>
        <w:rPr>
          <w:rFonts w:ascii="Times New Roman" w:hAnsi="Times New Roman" w:cs="Times New Roman"/>
        </w:rPr>
      </w:pPr>
      <w:r w:rsidRPr="00826E4C">
        <w:rPr>
          <w:rFonts w:ascii="Times New Roman" w:hAnsi="Times New Roman" w:cs="Times New Roman"/>
          <w:spacing w:val="36"/>
        </w:rPr>
        <w:t>Поговорка</w:t>
      </w:r>
      <w:r w:rsidRPr="00826E4C">
        <w:rPr>
          <w:rFonts w:ascii="Times New Roman" w:hAnsi="Times New Roman" w:cs="Times New Roman"/>
        </w:rPr>
        <w:t>:</w:t>
      </w:r>
    </w:p>
    <w:p w:rsidR="00B237AB" w:rsidRPr="00826E4C" w:rsidRDefault="00B237AB" w:rsidP="00B237AB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826E4C">
        <w:rPr>
          <w:rFonts w:ascii="Times New Roman" w:hAnsi="Times New Roman" w:cs="Times New Roman"/>
        </w:rPr>
        <w:t>Вези, лошадка, передние колеса, а задние сами пойдут.</w:t>
      </w:r>
    </w:p>
    <w:p w:rsidR="00B237AB" w:rsidRPr="00826E4C" w:rsidRDefault="00B237AB" w:rsidP="00B237AB">
      <w:pPr>
        <w:pStyle w:val="ParagraphStyle"/>
        <w:keepNext/>
        <w:spacing w:before="48" w:line="252" w:lineRule="auto"/>
        <w:ind w:firstLine="288"/>
        <w:jc w:val="both"/>
        <w:rPr>
          <w:rFonts w:ascii="Times New Roman" w:hAnsi="Times New Roman" w:cs="Times New Roman"/>
        </w:rPr>
      </w:pPr>
      <w:r w:rsidRPr="00826E4C">
        <w:rPr>
          <w:rFonts w:ascii="Times New Roman" w:hAnsi="Times New Roman" w:cs="Times New Roman"/>
          <w:spacing w:val="36"/>
        </w:rPr>
        <w:t>Предложения</w:t>
      </w:r>
      <w:r w:rsidRPr="00826E4C">
        <w:rPr>
          <w:rFonts w:ascii="Times New Roman" w:hAnsi="Times New Roman" w:cs="Times New Roman"/>
        </w:rPr>
        <w:t>:</w:t>
      </w:r>
    </w:p>
    <w:p w:rsidR="00B237AB" w:rsidRPr="00826E4C" w:rsidRDefault="00B237AB" w:rsidP="00B237AB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826E4C">
        <w:rPr>
          <w:rFonts w:ascii="Times New Roman" w:hAnsi="Times New Roman" w:cs="Times New Roman"/>
        </w:rPr>
        <w:t>У машины четыре колеса.</w:t>
      </w:r>
    </w:p>
    <w:p w:rsidR="00B237AB" w:rsidRPr="00826E4C" w:rsidRDefault="00B237AB" w:rsidP="00B237AB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826E4C">
        <w:rPr>
          <w:rFonts w:ascii="Times New Roman" w:hAnsi="Times New Roman" w:cs="Times New Roman"/>
        </w:rPr>
        <w:t>Миша катается на двухколесном велосипеде.</w:t>
      </w:r>
    </w:p>
    <w:p w:rsidR="00B237AB" w:rsidRPr="00826E4C" w:rsidRDefault="00B237AB" w:rsidP="00B237AB">
      <w:pPr>
        <w:pStyle w:val="ParagraphStyle"/>
        <w:spacing w:line="252" w:lineRule="auto"/>
        <w:rPr>
          <w:rFonts w:ascii="Times New Roman" w:hAnsi="Times New Roman" w:cs="Times New Roman"/>
          <w:i/>
          <w:iCs/>
        </w:rPr>
      </w:pPr>
      <w:r w:rsidRPr="00826E4C">
        <w:rPr>
          <w:rFonts w:ascii="Times New Roman" w:hAnsi="Times New Roman" w:cs="Times New Roman"/>
          <w:i/>
          <w:iCs/>
        </w:rPr>
        <w:t>Приложение 2</w:t>
      </w:r>
      <w:r w:rsidRPr="00826E4C">
        <w:rPr>
          <w:rFonts w:ascii="Times New Roman" w:hAnsi="Times New Roman" w:cs="Times New Roman"/>
          <w:i/>
          <w:iCs/>
          <w:lang w:val="ru-RU"/>
        </w:rPr>
        <w:t xml:space="preserve">                       </w:t>
      </w:r>
      <w:r w:rsidRPr="00826E4C">
        <w:rPr>
          <w:rFonts w:ascii="Times New Roman" w:hAnsi="Times New Roman" w:cs="Times New Roman"/>
          <w:b/>
          <w:bCs/>
        </w:rPr>
        <w:t>Работа в группах</w:t>
      </w:r>
    </w:p>
    <w:p w:rsidR="00B237AB" w:rsidRPr="00826E4C" w:rsidRDefault="00B237AB" w:rsidP="00B237AB">
      <w:pPr>
        <w:pStyle w:val="ParagraphStyle"/>
        <w:spacing w:after="96" w:line="252" w:lineRule="auto"/>
        <w:jc w:val="center"/>
        <w:rPr>
          <w:rFonts w:ascii="Times New Roman" w:hAnsi="Times New Roman" w:cs="Times New Roman"/>
          <w:b/>
          <w:bCs/>
        </w:rPr>
      </w:pPr>
      <w:r w:rsidRPr="00826E4C">
        <w:rPr>
          <w:rFonts w:ascii="Times New Roman" w:hAnsi="Times New Roman" w:cs="Times New Roman"/>
          <w:b/>
          <w:bCs/>
        </w:rPr>
        <w:t>За двумя зайцами погонишься – ни одного не поймаешь</w:t>
      </w:r>
    </w:p>
    <w:p w:rsidR="00B237AB" w:rsidRPr="00826E4C" w:rsidRDefault="00B237AB" w:rsidP="00B237AB">
      <w:pPr>
        <w:pStyle w:val="ParagraphStyle"/>
        <w:spacing w:line="252" w:lineRule="auto"/>
        <w:ind w:firstLine="288"/>
        <w:jc w:val="both"/>
        <w:rPr>
          <w:rFonts w:ascii="Times New Roman" w:hAnsi="Times New Roman" w:cs="Times New Roman"/>
        </w:rPr>
      </w:pPr>
      <w:r w:rsidRPr="00826E4C">
        <w:rPr>
          <w:rFonts w:ascii="Times New Roman" w:hAnsi="Times New Roman" w:cs="Times New Roman"/>
        </w:rPr>
        <w:t>Однажды моя бабушка ушла в магазин. Я осталась дома одна и решила устроить бабушке сюрприз: приготовить обед и сделать уборку. Я насыпала муки на стол, налила туда воды, а потом подумала, что лучше сначала подмести пол. Собрала я мусор в кучку и побежала на кухню, а там кот Васька вымазался в тесте и всю кухню перепачкал. Собралась я Ваську купать, налила в тазик воды, но он вырвался, убежал и залез на штору. Штора  упала. Тут  пришла  бабушка. Посмотрела, что вокруг делается, покачала головой и сказала: «За двумя зайцами погонишься – ни одного не поймаешь».</w:t>
      </w:r>
    </w:p>
    <w:p w:rsidR="00B237AB" w:rsidRPr="00826E4C" w:rsidRDefault="00B237AB" w:rsidP="00B237AB">
      <w:pPr>
        <w:pStyle w:val="ParagraphStyle"/>
        <w:spacing w:before="96" w:line="252" w:lineRule="auto"/>
        <w:jc w:val="center"/>
        <w:rPr>
          <w:rFonts w:ascii="Times New Roman" w:hAnsi="Times New Roman" w:cs="Times New Roman"/>
        </w:rPr>
      </w:pPr>
      <w:r w:rsidRPr="00826E4C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1805940" cy="820882"/>
            <wp:effectExtent l="0" t="0" r="381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153" cy="83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B237AB" w:rsidRPr="00B237AB" w:rsidRDefault="00B237AB" w:rsidP="00B237AB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9D2205" w:rsidRPr="00B237AB" w:rsidRDefault="009D2205">
      <w:pPr>
        <w:rPr>
          <w:lang w:val="x-none"/>
        </w:rPr>
      </w:pPr>
    </w:p>
    <w:sectPr w:rsidR="009D2205" w:rsidRPr="00B237AB" w:rsidSect="00B237AB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7AB"/>
    <w:rsid w:val="00826E4C"/>
    <w:rsid w:val="009D2205"/>
    <w:rsid w:val="00B2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D05D4F-6A03-4069-9B57-4F6616B75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B237A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826E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6E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1909</Words>
  <Characters>10885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</dc:creator>
  <cp:keywords/>
  <dc:description/>
  <cp:lastModifiedBy>ЛВ</cp:lastModifiedBy>
  <cp:revision>1</cp:revision>
  <cp:lastPrinted>2015-04-04T13:23:00Z</cp:lastPrinted>
  <dcterms:created xsi:type="dcterms:W3CDTF">2015-04-04T13:10:00Z</dcterms:created>
  <dcterms:modified xsi:type="dcterms:W3CDTF">2015-04-04T13:24:00Z</dcterms:modified>
</cp:coreProperties>
</file>